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2F32B" w14:textId="77777777" w:rsidR="00417FEE" w:rsidRPr="00417FEE" w:rsidRDefault="00417FEE" w:rsidP="00417FEE">
      <w:pPr>
        <w:jc w:val="center"/>
        <w:rPr>
          <w:rFonts w:ascii="Times New Roman" w:eastAsia="Calibri" w:hAnsi="Times New Roman" w:cs="Times New Roman"/>
          <w:b/>
          <w:sz w:val="24"/>
          <w:szCs w:val="24"/>
          <w:lang w:val="kk-KZ" w:eastAsia="en-US"/>
        </w:rPr>
      </w:pPr>
      <w:r w:rsidRPr="00417FEE">
        <w:rPr>
          <w:rFonts w:ascii="Times New Roman" w:eastAsia="Calibri" w:hAnsi="Times New Roman" w:cs="Times New Roman"/>
          <w:b/>
          <w:sz w:val="24"/>
          <w:szCs w:val="24"/>
          <w:lang w:val="kk-KZ" w:eastAsia="en-US"/>
        </w:rPr>
        <w:t xml:space="preserve">  Тәрбиелеу - білім беру процесінің циклограммасы</w:t>
      </w:r>
    </w:p>
    <w:p w14:paraId="1DA796BC" w14:textId="723E702D" w:rsidR="00417FEE" w:rsidRPr="00417FEE" w:rsidRDefault="00417FEE" w:rsidP="00417FEE">
      <w:pPr>
        <w:jc w:val="center"/>
        <w:rPr>
          <w:rFonts w:ascii="Times New Roman" w:eastAsia="Calibri" w:hAnsi="Times New Roman" w:cs="Times New Roman"/>
          <w:sz w:val="24"/>
          <w:szCs w:val="24"/>
          <w:lang w:val="kk-KZ" w:eastAsia="en-US"/>
        </w:rPr>
      </w:pPr>
      <w:r w:rsidRPr="00417FEE">
        <w:rPr>
          <w:rFonts w:ascii="Times New Roman" w:eastAsia="Calibri" w:hAnsi="Times New Roman" w:cs="Times New Roman"/>
          <w:b/>
          <w:sz w:val="24"/>
          <w:szCs w:val="24"/>
          <w:lang w:val="kk-KZ" w:eastAsia="en-US"/>
        </w:rPr>
        <w:t xml:space="preserve">Білім беру ұйымы: </w:t>
      </w:r>
      <w:r w:rsidR="00727B81">
        <w:rPr>
          <w:rFonts w:ascii="Times New Roman" w:eastAsia="Calibri" w:hAnsi="Times New Roman" w:cs="Times New Roman"/>
          <w:b/>
          <w:sz w:val="24"/>
          <w:szCs w:val="24"/>
          <w:u w:val="single"/>
          <w:lang w:val="kk-KZ" w:eastAsia="en-US"/>
        </w:rPr>
        <w:t xml:space="preserve">«Жұлдызай» бөбекжайы» </w:t>
      </w:r>
    </w:p>
    <w:p w14:paraId="414E632B" w14:textId="4F63A03F" w:rsidR="00417FEE" w:rsidRPr="00417FEE" w:rsidRDefault="00417FEE" w:rsidP="00417FEE">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Топ: </w:t>
      </w:r>
      <w:r w:rsidR="00727B81">
        <w:rPr>
          <w:rFonts w:ascii="Times New Roman" w:eastAsia="Calibri" w:hAnsi="Times New Roman" w:cs="Times New Roman"/>
          <w:sz w:val="24"/>
          <w:szCs w:val="24"/>
          <w:u w:val="single"/>
          <w:lang w:val="kk-KZ" w:eastAsia="en-US"/>
        </w:rPr>
        <w:t xml:space="preserve"> «Балапан</w:t>
      </w:r>
      <w:r w:rsidRPr="00417FEE">
        <w:rPr>
          <w:rFonts w:ascii="Times New Roman" w:eastAsia="Calibri" w:hAnsi="Times New Roman" w:cs="Times New Roman"/>
          <w:sz w:val="24"/>
          <w:szCs w:val="24"/>
          <w:u w:val="single"/>
          <w:lang w:val="kk-KZ" w:eastAsia="en-US"/>
        </w:rPr>
        <w:t xml:space="preserve">» ортаңғы тобы </w:t>
      </w:r>
    </w:p>
    <w:p w14:paraId="773F3D49" w14:textId="77777777" w:rsidR="00417FEE" w:rsidRPr="00417FEE" w:rsidRDefault="00417FEE" w:rsidP="00417FEE">
      <w:pPr>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Балалардың жасы:</w:t>
      </w:r>
      <w:r w:rsidRPr="00417FEE">
        <w:rPr>
          <w:rFonts w:ascii="Times New Roman" w:eastAsia="Calibri" w:hAnsi="Times New Roman" w:cs="Times New Roman"/>
          <w:sz w:val="24"/>
          <w:szCs w:val="24"/>
          <w:u w:val="single"/>
          <w:lang w:val="kk-KZ" w:eastAsia="en-US"/>
        </w:rPr>
        <w:t xml:space="preserve"> 3-4 жас</w:t>
      </w:r>
    </w:p>
    <w:p w14:paraId="501F2376" w14:textId="12E2ECA6" w:rsidR="00417FEE" w:rsidRPr="00417FEE" w:rsidRDefault="00417FEE" w:rsidP="00417FEE">
      <w:pPr>
        <w:tabs>
          <w:tab w:val="right" w:pos="9355"/>
        </w:tabs>
        <w:rPr>
          <w:rFonts w:ascii="Times New Roman" w:eastAsia="Calibri" w:hAnsi="Times New Roman" w:cs="Times New Roman"/>
          <w:sz w:val="24"/>
          <w:szCs w:val="24"/>
          <w:u w:val="single"/>
          <w:lang w:val="kk-KZ" w:eastAsia="en-US"/>
        </w:rPr>
      </w:pPr>
      <w:r w:rsidRPr="00417FEE">
        <w:rPr>
          <w:rFonts w:ascii="Times New Roman" w:eastAsia="Calibri" w:hAnsi="Times New Roman" w:cs="Times New Roman"/>
          <w:b/>
          <w:sz w:val="24"/>
          <w:szCs w:val="24"/>
          <w:lang w:val="kk-KZ" w:eastAsia="en-US"/>
        </w:rPr>
        <w:t xml:space="preserve">Жоспардың құрылу кезеңі </w:t>
      </w:r>
      <w:r w:rsidR="00BC083C">
        <w:rPr>
          <w:rFonts w:ascii="Times New Roman" w:eastAsia="Calibri" w:hAnsi="Times New Roman" w:cs="Times New Roman"/>
          <w:sz w:val="24"/>
          <w:szCs w:val="24"/>
          <w:lang w:val="kk-KZ" w:eastAsia="en-US"/>
        </w:rPr>
        <w:t>: 29сәуір-3</w:t>
      </w:r>
      <w:r w:rsidRPr="00417FEE">
        <w:rPr>
          <w:rFonts w:ascii="Times New Roman" w:eastAsia="Calibri" w:hAnsi="Times New Roman" w:cs="Times New Roman"/>
          <w:sz w:val="24"/>
          <w:szCs w:val="24"/>
          <w:lang w:val="kk-KZ" w:eastAsia="en-US"/>
        </w:rPr>
        <w:t xml:space="preserve"> </w:t>
      </w:r>
      <w:r w:rsidR="00BC083C">
        <w:rPr>
          <w:rFonts w:ascii="Times New Roman" w:eastAsia="Calibri" w:hAnsi="Times New Roman" w:cs="Times New Roman"/>
          <w:sz w:val="24"/>
          <w:szCs w:val="24"/>
          <w:u w:val="single"/>
          <w:lang w:val="kk-KZ" w:eastAsia="en-US"/>
        </w:rPr>
        <w:t>мамыр айы, 2023-2024</w:t>
      </w:r>
      <w:r w:rsidRPr="00417FEE">
        <w:rPr>
          <w:rFonts w:ascii="Times New Roman" w:eastAsia="Calibri" w:hAnsi="Times New Roman" w:cs="Times New Roman"/>
          <w:sz w:val="24"/>
          <w:szCs w:val="24"/>
          <w:u w:val="single"/>
          <w:lang w:val="kk-KZ" w:eastAsia="en-US"/>
        </w:rPr>
        <w:t xml:space="preserve"> оқу жылы </w:t>
      </w:r>
    </w:p>
    <w:p w14:paraId="55A04F24" w14:textId="14DC293C" w:rsidR="00417FEE" w:rsidRPr="00417FEE" w:rsidRDefault="00417FEE" w:rsidP="00417FEE">
      <w:pPr>
        <w:rPr>
          <w:rFonts w:ascii="Times New Roman" w:eastAsia="Calibri" w:hAnsi="Times New Roman" w:cs="Times New Roman"/>
          <w:sz w:val="24"/>
          <w:szCs w:val="24"/>
          <w:lang w:val="kk-KZ" w:eastAsia="en-US"/>
        </w:rPr>
      </w:pPr>
      <w:r w:rsidRPr="00417FEE">
        <w:rPr>
          <w:rFonts w:ascii="Times New Roman" w:eastAsia="Calibri" w:hAnsi="Times New Roman" w:cs="Times New Roman"/>
          <w:b/>
          <w:bCs/>
          <w:sz w:val="24"/>
          <w:szCs w:val="24"/>
          <w:lang w:val="kk-KZ" w:eastAsia="en-US"/>
        </w:rPr>
        <w:t>Тәрбиеші:</w:t>
      </w:r>
      <w:r w:rsidR="00727B81">
        <w:rPr>
          <w:rFonts w:ascii="Times New Roman" w:eastAsia="Calibri" w:hAnsi="Times New Roman" w:cs="Times New Roman"/>
          <w:sz w:val="24"/>
          <w:szCs w:val="24"/>
          <w:lang w:val="kk-KZ" w:eastAsia="en-US"/>
        </w:rPr>
        <w:t>АбаковаГ.А</w:t>
      </w:r>
      <w:r w:rsidR="00BC083C">
        <w:rPr>
          <w:rFonts w:ascii="Times New Roman" w:eastAsia="Calibri" w:hAnsi="Times New Roman" w:cs="Times New Roman"/>
          <w:sz w:val="24"/>
          <w:szCs w:val="24"/>
          <w:lang w:val="kk-KZ" w:eastAsia="en-US"/>
        </w:rPr>
        <w:t>.</w:t>
      </w:r>
    </w:p>
    <w:p w14:paraId="42CAC474" w14:textId="77777777" w:rsidR="003C34BA" w:rsidRDefault="003C34BA"/>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C34BA" w14:paraId="60A4C2D1"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14:paraId="13270D3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6825410A" w14:textId="77777777" w:rsidR="00CE266D" w:rsidRDefault="00CE266D" w:rsidP="00CE266D">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 xml:space="preserve">Демалыс </w:t>
            </w:r>
          </w:p>
          <w:p w14:paraId="5C31972B" w14:textId="783D01EF" w:rsidR="00BC083C" w:rsidRPr="00CE266D" w:rsidRDefault="00BC083C" w:rsidP="00CE266D">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29.04.2024</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545806A9" w14:textId="691FF594" w:rsidR="003C34BA" w:rsidRDefault="0089768F">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rPr>
              <w:t>Сейсенбі</w:t>
            </w:r>
            <w:r w:rsidR="00CE266D">
              <w:rPr>
                <w:rFonts w:ascii="Times New Roman" w:eastAsia="Times New Roman" w:hAnsi="Times New Roman" w:cs="Times New Roman"/>
                <w:b/>
                <w:i/>
                <w:sz w:val="24"/>
                <w:szCs w:val="24"/>
                <w:lang w:val="ru-RU"/>
              </w:rPr>
              <w:t xml:space="preserve"> </w:t>
            </w:r>
          </w:p>
          <w:p w14:paraId="173BEFD8" w14:textId="5E05D59D" w:rsidR="00CE266D" w:rsidRPr="00CE266D" w:rsidRDefault="00BC083C">
            <w:pPr>
              <w:widowControl w:val="0"/>
              <w:jc w:val="center"/>
              <w:rPr>
                <w:rFonts w:ascii="Times New Roman" w:eastAsia="Times New Roman" w:hAnsi="Times New Roman" w:cs="Times New Roman"/>
                <w:b/>
                <w:i/>
                <w:sz w:val="24"/>
                <w:szCs w:val="24"/>
                <w:lang w:val="ru-RU"/>
              </w:rPr>
            </w:pPr>
            <w:r>
              <w:rPr>
                <w:rFonts w:ascii="Times New Roman" w:eastAsia="Times New Roman" w:hAnsi="Times New Roman" w:cs="Times New Roman"/>
                <w:b/>
                <w:i/>
                <w:sz w:val="24"/>
                <w:szCs w:val="24"/>
                <w:lang w:val="ru-RU"/>
              </w:rPr>
              <w:t>30.04.2024</w:t>
            </w:r>
          </w:p>
          <w:p w14:paraId="75813751" w14:textId="77777777" w:rsidR="00CE266D" w:rsidRDefault="00CE266D">
            <w:pPr>
              <w:widowControl w:val="0"/>
              <w:jc w:val="center"/>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vAlign w:val="bottom"/>
          </w:tcPr>
          <w:p w14:paraId="1429F84B" w14:textId="1F1A45B8" w:rsidR="00CE266D" w:rsidRPr="00AC3124" w:rsidRDefault="00AC3124" w:rsidP="00CE266D">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sidRPr="00AC3124">
              <w:rPr>
                <w:rFonts w:ascii="Times New Roman" w:eastAsia="Times New Roman" w:hAnsi="Times New Roman" w:cs="Times New Roman"/>
                <w:b/>
                <w:bCs/>
                <w:sz w:val="24"/>
                <w:szCs w:val="24"/>
                <w:lang w:val="kk-KZ"/>
              </w:rPr>
              <w:t xml:space="preserve">Сәрсенбі </w:t>
            </w:r>
          </w:p>
          <w:p w14:paraId="0977C4F2" w14:textId="76B8941F" w:rsidR="00BC083C" w:rsidRPr="00AC3124" w:rsidRDefault="00BC083C" w:rsidP="00CE266D">
            <w:pPr>
              <w:widowControl w:val="0"/>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lang w:val="ru-RU"/>
              </w:rPr>
              <w:t xml:space="preserve">       Демалыс</w:t>
            </w:r>
          </w:p>
          <w:p w14:paraId="79341170" w14:textId="1CB7A544" w:rsidR="00AC3124" w:rsidRPr="00AC3124" w:rsidRDefault="00AC3124" w:rsidP="00CE266D">
            <w:pPr>
              <w:widowControl w:val="0"/>
              <w:rPr>
                <w:rFonts w:ascii="Times New Roman" w:eastAsia="Times New Roman" w:hAnsi="Times New Roman" w:cs="Times New Roman"/>
                <w:sz w:val="24"/>
                <w:szCs w:val="24"/>
                <w:lang w:val="kk-KZ"/>
              </w:rPr>
            </w:pP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43755F7F" w14:textId="77777777" w:rsidR="003C34BA" w:rsidRDefault="0089768F">
            <w:pPr>
              <w:widowControl w:val="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Бейсенбі</w:t>
            </w:r>
          </w:p>
          <w:p w14:paraId="5D8DEEFF" w14:textId="654A4884" w:rsidR="00AC3124" w:rsidRPr="00AC3124" w:rsidRDefault="008F1309">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02.05</w:t>
            </w:r>
            <w:r w:rsidR="00BC083C">
              <w:rPr>
                <w:rFonts w:ascii="Times New Roman" w:eastAsia="Times New Roman" w:hAnsi="Times New Roman" w:cs="Times New Roman"/>
                <w:b/>
                <w:i/>
                <w:sz w:val="24"/>
                <w:szCs w:val="24"/>
                <w:lang w:val="ru-RU"/>
              </w:rPr>
              <w:t>.2024</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14:paraId="00077781" w14:textId="77777777" w:rsidR="003C34BA" w:rsidRDefault="0089768F">
            <w:pPr>
              <w:widowControl w:val="0"/>
              <w:jc w:val="center"/>
              <w:rPr>
                <w:rFonts w:ascii="Times New Roman" w:eastAsia="Times New Roman" w:hAnsi="Times New Roman" w:cs="Times New Roman"/>
                <w:b/>
                <w:i/>
                <w:sz w:val="24"/>
                <w:szCs w:val="24"/>
              </w:rPr>
            </w:pPr>
            <w:proofErr w:type="gramStart"/>
            <w:r>
              <w:rPr>
                <w:rFonts w:ascii="Times New Roman" w:eastAsia="Times New Roman" w:hAnsi="Times New Roman" w:cs="Times New Roman"/>
                <w:b/>
                <w:i/>
                <w:sz w:val="24"/>
                <w:szCs w:val="24"/>
              </w:rPr>
              <w:t>Ж</w:t>
            </w:r>
            <w:proofErr w:type="gramEnd"/>
            <w:r>
              <w:rPr>
                <w:rFonts w:ascii="Times New Roman" w:eastAsia="Times New Roman" w:hAnsi="Times New Roman" w:cs="Times New Roman"/>
                <w:b/>
                <w:i/>
                <w:sz w:val="24"/>
                <w:szCs w:val="24"/>
              </w:rPr>
              <w:t>ұма</w:t>
            </w:r>
          </w:p>
          <w:p w14:paraId="29168979" w14:textId="71BF241F" w:rsidR="00AC3124" w:rsidRPr="00AC3124" w:rsidRDefault="008F1309">
            <w:pPr>
              <w:widowControl w:val="0"/>
              <w:jc w:val="center"/>
              <w:rPr>
                <w:rFonts w:ascii="Times New Roman" w:eastAsia="Times New Roman" w:hAnsi="Times New Roman" w:cs="Times New Roman"/>
                <w:sz w:val="24"/>
                <w:szCs w:val="24"/>
                <w:lang w:val="ru-RU"/>
              </w:rPr>
            </w:pPr>
            <w:r>
              <w:rPr>
                <w:rFonts w:ascii="Times New Roman" w:eastAsia="Times New Roman" w:hAnsi="Times New Roman" w:cs="Times New Roman"/>
                <w:b/>
                <w:i/>
                <w:sz w:val="24"/>
                <w:szCs w:val="24"/>
                <w:lang w:val="ru-RU"/>
              </w:rPr>
              <w:t>03.05</w:t>
            </w:r>
            <w:r w:rsidR="00BC083C">
              <w:rPr>
                <w:rFonts w:ascii="Times New Roman" w:eastAsia="Times New Roman" w:hAnsi="Times New Roman" w:cs="Times New Roman"/>
                <w:b/>
                <w:i/>
                <w:sz w:val="24"/>
                <w:szCs w:val="24"/>
                <w:lang w:val="ru-RU"/>
              </w:rPr>
              <w:t>.2024</w:t>
            </w:r>
          </w:p>
        </w:tc>
      </w:tr>
      <w:tr w:rsidR="003C34BA" w14:paraId="001278CC"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vAlign w:val="bottom"/>
          </w:tcPr>
          <w:p w14:paraId="50E5361C" w14:textId="52CB2E50"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459B21B" w14:textId="771E86A2"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келбетін тексеру. Балаларды жақсы көңіл күймен қарсы алу және оларға қолайлы жағда</w:t>
            </w:r>
            <w:r w:rsidR="00CE266D">
              <w:rPr>
                <w:rFonts w:ascii="Times New Roman" w:eastAsia="Times New Roman" w:hAnsi="Times New Roman" w:cs="Times New Roman"/>
                <w:sz w:val="24"/>
                <w:szCs w:val="24"/>
                <w:lang w:val="ru-RU"/>
              </w:rPr>
              <w:t>й</w:t>
            </w:r>
            <w:r>
              <w:rPr>
                <w:rFonts w:ascii="Times New Roman" w:eastAsia="Times New Roman" w:hAnsi="Times New Roman" w:cs="Times New Roman"/>
                <w:sz w:val="24"/>
                <w:szCs w:val="24"/>
              </w:rPr>
              <w:t xml:space="preserve">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p>
        </w:tc>
      </w:tr>
      <w:tr w:rsidR="003C34BA" w14:paraId="16AA39A3"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FB0EC6B"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14:paraId="216ABB9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үйде күн тәртібін сақтауларын және уақтылы ұйықтау керектігін талап ету.</w:t>
            </w:r>
          </w:p>
        </w:tc>
      </w:tr>
      <w:tr w:rsidR="003C34BA" w14:paraId="3835C831" w14:textId="77777777" w:rsidTr="00CE266D">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B71F025"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66B51"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0200540"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77647C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Жабық өсімдіктерді бүріккіш пистолетпен су бүрку.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ACB433"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3F89DBA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кезекшілікті ұйымдастыру: табиғат мүйісіндегі мекендеушілерді күте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6BB4D76"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A977484"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бұрышындағы мекендеушілерді күте білу; қамқорлық таныту.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F5DE530"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02E3861"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Ұйымдастырылған іс-әрекеті кезінде оқу құралдарын тарату және оқу құралдарын орындарына жинау іскерліктеріне ынталандыру.</w:t>
            </w:r>
          </w:p>
        </w:tc>
      </w:tr>
      <w:tr w:rsidR="003C34BA" w14:paraId="39F95C96" w14:textId="77777777" w:rsidTr="00CE266D">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24DC976" w14:textId="77777777" w:rsidR="003C34BA" w:rsidRDefault="003C34BA">
            <w:pPr>
              <w:widowControl w:val="0"/>
              <w:pBdr>
                <w:top w:val="nil"/>
                <w:left w:val="nil"/>
                <w:bottom w:val="nil"/>
                <w:right w:val="nil"/>
                <w:between w:val="nil"/>
              </w:pBdr>
              <w:spacing w:line="240" w:lineRule="auto"/>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36562E"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28952A43"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"Сөйлемді аяқта" </w:t>
            </w:r>
            <w:r>
              <w:rPr>
                <w:rFonts w:ascii="Times New Roman" w:eastAsia="Times New Roman" w:hAnsi="Times New Roman" w:cs="Times New Roman"/>
                <w:b/>
                <w:sz w:val="24"/>
                <w:szCs w:val="24"/>
              </w:rPr>
              <w:lastRenderedPageBreak/>
              <w:t>сөздік ойыны.</w:t>
            </w:r>
          </w:p>
          <w:p w14:paraId="7D830701"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құбылыстар арасындағы себеп-салдарлық байланыстарды түсінуге үйрету; сөзді дұрыс таңдауға жаттықтыру. Ойын әрекеттері: көрсеткішті бұру. Ойынның барысы: педагог сөйлемді бастайды. Мысалы, "Менің жылы тонды киген себебім,…" - балаларға оны аяқтауды ұсынады. Балалар: "… жылы болу үшін … тоңбау үшін" және т.б. жауап береді. Кімге көрсеткіш бұрылса, сол жауап береді. Педагог алдын-ала сөйлемдерді әзірлеп қоюы керек. Мысалы: "Біздің шамды жаққан себебім,…", "Қолшатыр алған, себебіміз…" және т.б.. Келесі жолы аяқталмаған сөйлемдерді балалардың өздеріне құрастыруды ұсынуға болады.</w:t>
            </w:r>
          </w:p>
          <w:p w14:paraId="26B0BA2F"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4E36AA0"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"Дауылпаз </w:t>
            </w:r>
            <w:r>
              <w:rPr>
                <w:rFonts w:ascii="Times New Roman" w:eastAsia="Times New Roman" w:hAnsi="Times New Roman" w:cs="Times New Roman"/>
                <w:b/>
                <w:sz w:val="24"/>
                <w:szCs w:val="24"/>
              </w:rPr>
              <w:lastRenderedPageBreak/>
              <w:t>дабылдап ..." жаттығуы.</w:t>
            </w:r>
          </w:p>
          <w:p w14:paraId="037E55E5" w14:textId="58082414"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сазгерлер ғана емес, жауынгерлер де дауылпазды көп</w:t>
            </w:r>
            <w:r w:rsidR="00AC312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қолданады. Мысалы, жауынгерлер адымдап марш басып жүреді.</w:t>
            </w:r>
          </w:p>
          <w:p w14:paraId="20B1D68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дабылды дауылпаз деп те атай береді.</w:t>
            </w:r>
          </w:p>
          <w:p w14:paraId="617FFCEA" w14:textId="77777777" w:rsidR="003C34BA" w:rsidRDefault="003C34BA">
            <w:pPr>
              <w:widowControl w:val="0"/>
              <w:rPr>
                <w:rFonts w:ascii="Times New Roman" w:eastAsia="Times New Roman" w:hAnsi="Times New Roman" w:cs="Times New Roman"/>
                <w:sz w:val="24"/>
                <w:szCs w:val="24"/>
              </w:rPr>
            </w:pPr>
          </w:p>
          <w:p w14:paraId="0616913A"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2ACE06FC"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 - ба - бам - бам, - дейді. (айтқызу)</w:t>
            </w:r>
          </w:p>
          <w:p w14:paraId="3CEEABC4" w14:textId="77777777" w:rsidR="003C34BA" w:rsidRDefault="003C34BA">
            <w:pPr>
              <w:widowControl w:val="0"/>
              <w:rPr>
                <w:rFonts w:ascii="Times New Roman" w:eastAsia="Times New Roman" w:hAnsi="Times New Roman" w:cs="Times New Roman"/>
                <w:sz w:val="24"/>
                <w:szCs w:val="24"/>
              </w:rPr>
            </w:pPr>
          </w:p>
          <w:p w14:paraId="2B405D37"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Дауылпаз дабылдап,</w:t>
            </w:r>
          </w:p>
          <w:p w14:paraId="5F44C6B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 - бу - бум - бум, - дейді. (айтқызу)</w:t>
            </w:r>
          </w:p>
          <w:p w14:paraId="6C8956F7" w14:textId="77777777" w:rsidR="003C34BA" w:rsidRDefault="003C34BA">
            <w:pPr>
              <w:widowControl w:val="0"/>
              <w:rPr>
                <w:rFonts w:ascii="Times New Roman" w:eastAsia="Times New Roman" w:hAnsi="Times New Roman" w:cs="Times New Roman"/>
                <w:sz w:val="24"/>
                <w:szCs w:val="24"/>
              </w:rPr>
            </w:pPr>
          </w:p>
          <w:p w14:paraId="6BDA29C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Дабыл-дап, дабыл-дап,</w:t>
            </w:r>
          </w:p>
          <w:p w14:paraId="2B82A937"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Бу - бу - бум - бум, - дейді. (айтқызу)</w:t>
            </w:r>
          </w:p>
          <w:p w14:paraId="4EA273AD" w14:textId="77777777" w:rsidR="003C34BA" w:rsidRDefault="003C34BA">
            <w:pPr>
              <w:widowControl w:val="0"/>
              <w:rPr>
                <w:rFonts w:ascii="Times New Roman" w:eastAsia="Times New Roman" w:hAnsi="Times New Roman" w:cs="Times New Roman"/>
                <w:sz w:val="24"/>
                <w:szCs w:val="24"/>
              </w:rPr>
            </w:pPr>
          </w:p>
          <w:p w14:paraId="493CA5BD"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Жаттығуы бірнеше рет қайталанады.</w:t>
            </w:r>
          </w:p>
          <w:p w14:paraId="36AF211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79582F6"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Сөйлеуді </w:t>
            </w:r>
            <w:r>
              <w:rPr>
                <w:rFonts w:ascii="Times New Roman" w:eastAsia="Times New Roman" w:hAnsi="Times New Roman" w:cs="Times New Roman"/>
                <w:b/>
                <w:sz w:val="24"/>
                <w:szCs w:val="24"/>
              </w:rPr>
              <w:lastRenderedPageBreak/>
              <w:t>дамытудан ойын-жаттығу</w:t>
            </w:r>
          </w:p>
          <w:p w14:paraId="3DCE112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 Дауыссыз [п],[б] дыбыстары".</w:t>
            </w:r>
          </w:p>
          <w:p w14:paraId="2573D8E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 және [б] дыбыстарын жеке, буын және сөз құрамында айту тәртібімен таныстыру, барабан музыкалық аспабының қасиеті туралы мағлұматтарды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5525C7"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Құрастырудан </w:t>
            </w:r>
            <w:r>
              <w:rPr>
                <w:rFonts w:ascii="Times New Roman" w:eastAsia="Times New Roman" w:hAnsi="Times New Roman" w:cs="Times New Roman"/>
                <w:b/>
                <w:sz w:val="24"/>
                <w:szCs w:val="24"/>
              </w:rPr>
              <w:lastRenderedPageBreak/>
              <w:t>ойын-жаттығу</w:t>
            </w:r>
          </w:p>
          <w:p w14:paraId="259739E8"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"Шерудегі көліктер".</w:t>
            </w:r>
          </w:p>
          <w:p w14:paraId="3595415D"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құрылыс материалдарынан әскери көліктер түрлерін жасауға үйрету; кірпішті немесе білеуді жатқызып, үстіңгі бір жағына текшені, призманы қырына белгілі жерлерге салып, бірін біріне тиістіру амалдарын игерту; құрылыс үлгісіне сай орындау қабілетін арттыру.</w:t>
            </w:r>
          </w:p>
        </w:tc>
      </w:tr>
      <w:tr w:rsidR="003C34BA" w14:paraId="1156B3AB"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2E61AB21"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3EED326"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Жалпы дамытушы жаттығуы.</w:t>
            </w:r>
          </w:p>
          <w:p w14:paraId="2C27418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"Зырылдауық" жаттығуы.</w:t>
            </w:r>
          </w:p>
          <w:p w14:paraId="790ABC0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сәл алшақ, қол төмен.</w:t>
            </w:r>
          </w:p>
          <w:p w14:paraId="2BDC316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39604D1B"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кеуде тұсына әкеліп, бір-бірінен айналдырып, "р-р-р"деп айту.</w:t>
            </w:r>
          </w:p>
          <w:p w14:paraId="3E7AD4FB"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қолды екі жаққа созу.</w:t>
            </w:r>
          </w:p>
          <w:p w14:paraId="094988AA"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қалыпқа келіп, "төмен"деу.</w:t>
            </w:r>
          </w:p>
          <w:p w14:paraId="650C8F5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кезде қолды ақырын айналдыру, біртіндеп жылдам айналдыру.</w:t>
            </w:r>
          </w:p>
          <w:p w14:paraId="2DE2DAB0" w14:textId="77777777" w:rsidR="003C34BA" w:rsidRDefault="003C34BA">
            <w:pPr>
              <w:widowControl w:val="0"/>
              <w:rPr>
                <w:rFonts w:ascii="Times New Roman" w:eastAsia="Times New Roman" w:hAnsi="Times New Roman" w:cs="Times New Roman"/>
                <w:sz w:val="24"/>
                <w:szCs w:val="24"/>
              </w:rPr>
            </w:pPr>
          </w:p>
          <w:p w14:paraId="72EC579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"Тізені шапалақтау" жаттығуы.</w:t>
            </w:r>
          </w:p>
          <w:p w14:paraId="6FEA45C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 иық деңгейінде, қол артта.</w:t>
            </w:r>
          </w:p>
          <w:p w14:paraId="0982D29C"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оң тізеге (сол) еңкейіп, "шарт" деу.</w:t>
            </w:r>
          </w:p>
          <w:p w14:paraId="7AD667E3"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3-4- бастапқы қалыпқа келу.</w:t>
            </w:r>
          </w:p>
          <w:p w14:paraId="0E5C58AB" w14:textId="77777777" w:rsidR="003C34BA" w:rsidRDefault="003C34BA">
            <w:pPr>
              <w:widowControl w:val="0"/>
              <w:rPr>
                <w:rFonts w:ascii="Times New Roman" w:eastAsia="Times New Roman" w:hAnsi="Times New Roman" w:cs="Times New Roman"/>
                <w:sz w:val="24"/>
                <w:szCs w:val="24"/>
              </w:rPr>
            </w:pPr>
          </w:p>
          <w:p w14:paraId="07C24C8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"Сипаттаймыз" жаттығуы.</w:t>
            </w:r>
          </w:p>
          <w:p w14:paraId="43FD7CB4"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алшақ қойып отыру, қолды жанға қою.</w:t>
            </w:r>
          </w:p>
          <w:p w14:paraId="6EA5D3B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оң аяқпен сол аяқты тізеден, жоғары-төмен 3-4 рет сипау.</w:t>
            </w:r>
          </w:p>
          <w:p w14:paraId="6AB70005"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- 4-5 рет еркін тыныс алу.</w:t>
            </w:r>
          </w:p>
          <w:p w14:paraId="0988AE0A" w14:textId="77777777" w:rsidR="003C34BA" w:rsidRDefault="003C34BA">
            <w:pPr>
              <w:widowControl w:val="0"/>
              <w:rPr>
                <w:rFonts w:ascii="Times New Roman" w:eastAsia="Times New Roman" w:hAnsi="Times New Roman" w:cs="Times New Roman"/>
                <w:sz w:val="24"/>
                <w:szCs w:val="24"/>
              </w:rPr>
            </w:pPr>
          </w:p>
          <w:p w14:paraId="5B89708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"Өкшемізге қараймыз" жаттығуы.</w:t>
            </w:r>
          </w:p>
          <w:p w14:paraId="42AEBC0A"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тізерлеп отыру, аяқ бірге, қол белде (артта, иықта).</w:t>
            </w:r>
          </w:p>
          <w:p w14:paraId="4470B30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- 1-2- оң жақпен артқа қарай бұрылып, өкшеге қарау.</w:t>
            </w:r>
          </w:p>
          <w:p w14:paraId="32912D39"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- 3-4- бастапқы қалыпқа келу.</w:t>
            </w:r>
          </w:p>
          <w:p w14:paraId="0680AC17"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r>
      <w:tr w:rsidR="003C34BA" w14:paraId="0F95FD22"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4D0682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A382F74" w14:textId="77777777" w:rsidR="003C34BA" w:rsidRDefault="003C34BA">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8815113"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410413C"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EA373E3"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күндей."</w:t>
            </w:r>
          </w:p>
          <w:p w14:paraId="1FA1A42F"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Күлімдейміз күндей (қолдарын жоғары көтеріп, күннің бейнесін жасайды),</w:t>
            </w:r>
          </w:p>
          <w:p w14:paraId="172454F3"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Жабырқауды білмей (қолдарын жандарына жібереді).</w:t>
            </w:r>
          </w:p>
          <w:p w14:paraId="67DBB8C1"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Күннен шуақ аламыз (қолдарын жоғары көтереді),</w:t>
            </w:r>
          </w:p>
          <w:p w14:paraId="734BB314"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бақытты баламыз (қолдарын жандарына жібереді).</w:t>
            </w:r>
          </w:p>
          <w:p w14:paraId="3A2206D8"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66D5A9E"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 түсті гүлдер»</w:t>
            </w:r>
          </w:p>
          <w:p w14:paraId="6C3A4A8B"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дұрыс таңдау жасай білуді, құрдастарымен ынтымақтастықта жұмыс жасау қабілеттерін дамыту.</w:t>
            </w:r>
          </w:p>
          <w:p w14:paraId="134AACF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күлтелері алынатын жасанды гүл, қызыл және сары текшелер.</w:t>
            </w:r>
          </w:p>
          <w:p w14:paraId="32DA139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ойынның әртүрлі нұсқаларын қолданады.</w:t>
            </w:r>
          </w:p>
          <w:p w14:paraId="732E408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бірінші нұсқасы:</w:t>
            </w:r>
          </w:p>
          <w:p w14:paraId="506D54A0"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әрқайсысы гүлдің күлтесін жұлып алып, іштерінен тілек тілейді.</w:t>
            </w:r>
          </w:p>
          <w:p w14:paraId="0D546E25"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 баланың тілегі өзінің жеке басына байланысты болса, балаға сары текше беріледі, егер тілегі әлеуметтік маңызға ие болса – онда қызыл текше беріледі. Ойынның соңында барлық текшелерді жинап алып, топтағы адамгершілік тәрбиесінің даму деңгейін анықтауға болады (бірақ оны балалармен талқылауға болмайды) және балаларға қандай тілектің ұнағанын, оның не себепті ұнағанын талқылауға болады.</w:t>
            </w:r>
          </w:p>
          <w:p w14:paraId="7B124A1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екінші нұсқасы: Гүлдің бір күлтесін екі баланың алуына болады, олар ойланып және бірге келісе отырып, екеуіне ортақ тілек тілейді.</w:t>
            </w:r>
          </w:p>
          <w:p w14:paraId="07B26873"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жүргізе отырып, педагог балалардың жолдастарына, қарт адамдарға, әлсіздерге қамқорлық жасағысы келетін тілектерін қолдайды. Педагог егер балалар шынымен қаласа, олардың барлық тілектері орындалатынын айтады.</w:t>
            </w:r>
          </w:p>
          <w:p w14:paraId="625DA784"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DF06572"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«Әдепті сөздер шеңбері»</w:t>
            </w:r>
          </w:p>
          <w:p w14:paraId="4A708EDF"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мақсаты: сыпайы қарым-қатынас жасауға үйрету, зейінділікке, мейірімділікке баулу.</w:t>
            </w:r>
          </w:p>
          <w:p w14:paraId="5B25CD4A"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бір-біріне ойыншықты бере отырып, әдепті сөздер айтады.</w:t>
            </w:r>
          </w:p>
          <w:p w14:paraId="5441664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әлеуметтік-эмоционалды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6BFD75D3" w14:textId="77777777" w:rsidR="003C34BA" w:rsidRDefault="0089768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759E1D27"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DD16AF6"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Көңілде көп қуаныш,</w:t>
            </w:r>
          </w:p>
          <w:p w14:paraId="76013AB4"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 көңілде жақсы үміт.</w:t>
            </w:r>
          </w:p>
          <w:p w14:paraId="2835F557"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Келетін жылға мың алғыс,</w:t>
            </w:r>
          </w:p>
          <w:p w14:paraId="3911DE73"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Әкелген көп жақсылақ.</w:t>
            </w:r>
          </w:p>
          <w:p w14:paraId="7D8FC56E" w14:textId="77777777" w:rsidR="003C34BA" w:rsidRDefault="0089768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815C50" w14:paraId="5F450DE7"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081CB1AF"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 ұйымының кестесі</w:t>
            </w:r>
          </w:p>
          <w:p w14:paraId="4FD9401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7DABEB" w14:textId="6285FB0B"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393B39" w14:textId="77777777" w:rsidR="00815C50" w:rsidRDefault="00815C50" w:rsidP="00815C50">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1AA1E64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w:t>
            </w:r>
          </w:p>
          <w:p w14:paraId="500C133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1B9D76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218A1B3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көркі - гүл». Гүлдер әлемінде.</w:t>
            </w:r>
          </w:p>
          <w:p w14:paraId="4B21AA65" w14:textId="4A438DD6"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тілінде гүлдер туралы айтылған сөздерді тыңдауды 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сезімдеріне баулу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4B4020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48BDEC0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"Дауылпаз дабылы".</w:t>
            </w:r>
          </w:p>
          <w:p w14:paraId="7CCE7055" w14:textId="77777777" w:rsidR="00AC3124" w:rsidRDefault="00815C50" w:rsidP="00815C50">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w:t>
            </w:r>
            <w:r>
              <w:rPr>
                <w:rFonts w:ascii="Times New Roman" w:eastAsia="Times New Roman" w:hAnsi="Times New Roman" w:cs="Times New Roman"/>
                <w:sz w:val="24"/>
                <w:szCs w:val="24"/>
                <w:lang w:val="kk-KZ"/>
              </w:rPr>
              <w:t>е сөзінің мазмұнына са й қолдармен қарапайым қимылдарды жасай білуге үйрету</w:t>
            </w:r>
          </w:p>
          <w:p w14:paraId="6592B40A" w14:textId="15AF2FEE" w:rsidR="00815C50" w:rsidRPr="00AC3124" w:rsidRDefault="00815C50" w:rsidP="00815C50">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Дене шынықтыру</w:t>
            </w:r>
          </w:p>
          <w:p w14:paraId="4811CB2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 барабан!"</w:t>
            </w:r>
          </w:p>
          <w:p w14:paraId="6DACA4F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баяу (50-60сек.) қарқында жүгіру; тереңдікке (15–20 см биіктіктен) секіру дағдыларын қалыптастыру; допты алысқа лақтыру іскерліктерін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8FCCD55" w14:textId="77777777" w:rsidR="00BC083C" w:rsidRDefault="00BC083C" w:rsidP="00BC083C">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255E04C8" w14:textId="77777777" w:rsidR="00BC083C" w:rsidRDefault="00BC083C" w:rsidP="00BC083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"Барабан дабылы".</w:t>
            </w:r>
          </w:p>
          <w:p w14:paraId="1AA5A203" w14:textId="22EA2A66" w:rsidR="00815C50" w:rsidRPr="0089768F" w:rsidRDefault="00BC083C" w:rsidP="00BC083C">
            <w:pPr>
              <w:widowContro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Мақсат-міндеттер. Балалардың сап түзеп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r>
      <w:tr w:rsidR="00815C50" w14:paraId="7C874A6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395CBBA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596FD7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815C50" w14:paraId="6D3B7D3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6D3E086A"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FD5B0EE"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F1A65A"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қарағаймен салыстыру. (қоршаған ортамен танысу, сөйлеуді дамыту)</w:t>
            </w:r>
          </w:p>
          <w:p w14:paraId="2887A95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қылқан жапырақты ағаштар туралы білімдерін нақтылау, олардың ұқсастығы мен айырмашылығы (қарағай, шырша сияқты, әрқашан жасыл болады, оның инелері де бар, тек ұзын, тек жоғарғы жағында).</w:t>
            </w:r>
          </w:p>
          <w:p w14:paraId="7777E529"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(ауланы тазалау). </w:t>
            </w:r>
            <w:r>
              <w:rPr>
                <w:rFonts w:ascii="Times New Roman" w:eastAsia="Times New Roman" w:hAnsi="Times New Roman" w:cs="Times New Roman"/>
                <w:b/>
                <w:sz w:val="24"/>
                <w:szCs w:val="24"/>
              </w:rPr>
              <w:t>(еңбек дағдылары)</w:t>
            </w:r>
          </w:p>
          <w:p w14:paraId="4D9F5A7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еңбексүйгіштікке тәрбиелеу; бір-біріне көмектесуге үйрету.</w:t>
            </w:r>
          </w:p>
          <w:p w14:paraId="755D875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"Торғайлар", "Пойыз". (дене шынықтыру)</w:t>
            </w:r>
          </w:p>
          <w:p w14:paraId="201D790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орындықта жүруге, шашыраңқы жүгіруге жаттығу.</w:t>
            </w:r>
          </w:p>
          <w:p w14:paraId="25B907BE"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"Кім жылдам жүгіреді?", "Тастарда". </w:t>
            </w:r>
            <w:r>
              <w:rPr>
                <w:rFonts w:ascii="Times New Roman" w:eastAsia="Times New Roman" w:hAnsi="Times New Roman" w:cs="Times New Roman"/>
                <w:b/>
                <w:sz w:val="24"/>
                <w:szCs w:val="24"/>
              </w:rPr>
              <w:t>(дене шынықтыру)</w:t>
            </w:r>
          </w:p>
          <w:p w14:paraId="466AC3B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кезінде жаттығулар, "тастарда" (кірпіштерде) жүрудегі тепе-теңдік, белгі бойынша тез әрекет ету қабілеттері.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8E3061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Бақтағы еңбек. (қоршаған ортамен танысу, сөйлеуді дамыту)</w:t>
            </w:r>
          </w:p>
          <w:p w14:paraId="086D8C8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Мақсаты-міндеттер: қырыққабат көшеттерін, картопты, пиязды қалай дұрыс отырғызу керектігін, сәбіз және қызылша тұқымын себуді көрсету.</w:t>
            </w:r>
          </w:p>
          <w:p w14:paraId="6DB5E226"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(бақшадағы жұмыс). </w:t>
            </w:r>
            <w:r>
              <w:rPr>
                <w:rFonts w:ascii="Times New Roman" w:eastAsia="Times New Roman" w:hAnsi="Times New Roman" w:cs="Times New Roman"/>
                <w:b/>
                <w:sz w:val="24"/>
                <w:szCs w:val="24"/>
              </w:rPr>
              <w:t>(еңбек дағдылары)</w:t>
            </w:r>
          </w:p>
          <w:p w14:paraId="75B1BF57"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ұжымдық жұмыс істеу қабілетін бекіту, педагогтің нұсқауын орындау (бақшаға отырғызу); өсімдіктердің өсуі мен дамуы туралы білімдерін бекіту.</w:t>
            </w:r>
          </w:p>
          <w:p w14:paraId="3F06706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"Жапалақ". (дене шынықтыру)</w:t>
            </w:r>
          </w:p>
          <w:p w14:paraId="75130CB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әрекеттерді жылдам орындауға үйрету; қолмен тегіс жұмыс жасау, белгілі бір бағытта жүгіру қабілетін қалыптастыру.</w:t>
            </w:r>
          </w:p>
          <w:p w14:paraId="76DC890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белгілі бір бағытта шашыраңқы жүгіру қабілетін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81876C"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 бақшасын бақылау. (қоршаған ортамен танысу, сөйлеуді дамыту)</w:t>
            </w:r>
          </w:p>
          <w:p w14:paraId="5534DE6C"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гүл бақшасы туралы білімдерін бекіту; гүлзарға күтім жасау, оны дайындау тілегін тәрбиелеу</w:t>
            </w:r>
          </w:p>
          <w:p w14:paraId="6845CB2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 көшеттерін отырғызу.</w:t>
            </w:r>
          </w:p>
          <w:p w14:paraId="58902D1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(аумақты тазарту бойынша ұжымдық жұмыс).</w:t>
            </w:r>
            <w:r>
              <w:rPr>
                <w:rFonts w:ascii="Times New Roman" w:eastAsia="Times New Roman" w:hAnsi="Times New Roman" w:cs="Times New Roman"/>
                <w:b/>
                <w:sz w:val="24"/>
                <w:szCs w:val="24"/>
              </w:rPr>
              <w:t xml:space="preserve"> (еңбек дағдылары)</w:t>
            </w:r>
          </w:p>
          <w:p w14:paraId="2E1E26C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бірлесіп жұмыс істеуге үйрету; еңбексүйгіштікке тәрбиелеу.</w:t>
            </w:r>
          </w:p>
          <w:p w14:paraId="55C2FB0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"Ұйқыдағы түлкі", "Допты көрсет". (дене шынықтыру)</w:t>
            </w:r>
          </w:p>
          <w:p w14:paraId="34245D9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лақтыру және допты ұстау жаттығулары.</w:t>
            </w:r>
          </w:p>
          <w:p w14:paraId="7226FF8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Өзіндік еркін ойын әрекеттері, қозғалыстарды дамыту: </w:t>
            </w:r>
            <w:r>
              <w:rPr>
                <w:rFonts w:ascii="Times New Roman" w:eastAsia="Times New Roman" w:hAnsi="Times New Roman" w:cs="Times New Roman"/>
                <w:sz w:val="24"/>
                <w:szCs w:val="24"/>
              </w:rPr>
              <w:t xml:space="preserve">"Құстардың ұшуы". </w:t>
            </w:r>
            <w:r>
              <w:rPr>
                <w:rFonts w:ascii="Times New Roman" w:eastAsia="Times New Roman" w:hAnsi="Times New Roman" w:cs="Times New Roman"/>
                <w:b/>
                <w:sz w:val="24"/>
                <w:szCs w:val="24"/>
              </w:rPr>
              <w:t>(дене шынықтыру)</w:t>
            </w:r>
          </w:p>
          <w:p w14:paraId="5D250B0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педагогтің белгісі бойынша жылдам әрекет етуге үйрету; белгілі бір бағытта қозғалу.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124B52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Шетенді бақылау. (қоршаған ортамен танысу, сөйлеуді дамыту)</w:t>
            </w:r>
          </w:p>
          <w:p w14:paraId="28458590"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ағаштың құрылымы туралы білімдерін бекіту;</w:t>
            </w:r>
          </w:p>
          <w:p w14:paraId="0E219F6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мамырдағы табиғаттың өзгеруі туралы түсінік қалыптастыру.</w:t>
            </w:r>
          </w:p>
          <w:p w14:paraId="3AEC43A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(ескі жапырақтарды, шөптерді сыпырғышпен жинау). </w:t>
            </w:r>
            <w:r>
              <w:rPr>
                <w:rFonts w:ascii="Times New Roman" w:eastAsia="Times New Roman" w:hAnsi="Times New Roman" w:cs="Times New Roman"/>
                <w:b/>
                <w:sz w:val="24"/>
                <w:szCs w:val="24"/>
              </w:rPr>
              <w:t>(еңбек дағдылары)</w:t>
            </w:r>
          </w:p>
          <w:p w14:paraId="14ED0BD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ұмтылысын, негізгі еңбек жұмыстарын орындау қабілетін қалыптастыру.</w:t>
            </w:r>
          </w:p>
          <w:p w14:paraId="64EC9963"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"Қояндар", "Тауықтар". (дене шынықтыру)</w:t>
            </w:r>
          </w:p>
          <w:p w14:paraId="63C55A1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алаңда екі аяқпен секіруді үйрету, белгі бойынша иіліп, өз орнын табу.</w:t>
            </w:r>
          </w:p>
          <w:p w14:paraId="251DBFC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бір қатарға қойылған түйреуіштер арасында "жылан" сияқты жүгіру; басыңа құм салынған дорбаны көтеріп, бөренемен жүгіру.</w:t>
            </w:r>
          </w:p>
          <w:p w14:paraId="0153219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олардың арасында жүгіру кезінде түйреуіштерге қол тигізбеуге үйрету; шапшаңдықты, ептілікті, тепе-теңдікті дамыту.</w:t>
            </w:r>
          </w:p>
        </w:tc>
      </w:tr>
      <w:tr w:rsidR="00815C50" w14:paraId="25C6D82F" w14:textId="77777777" w:rsidTr="00727B81">
        <w:trPr>
          <w:trHeight w:val="1078"/>
        </w:trPr>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1E3F49AD"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FA34C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815C50" w14:paraId="0F94CB29"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F2FF68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әрекеті</w:t>
            </w:r>
            <w:r>
              <w:rPr>
                <w:rFonts w:ascii="Times New Roman" w:eastAsia="Times New Roman" w:hAnsi="Times New Roman" w:cs="Times New Roman"/>
                <w:sz w:val="24"/>
                <w:szCs w:val="24"/>
              </w:rPr>
              <w:t xml:space="preserve"> (баяу қимылды ойындар, 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E108F65"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C5A226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08E6CE6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"Әскери көлік"</w:t>
            </w:r>
          </w:p>
          <w:p w14:paraId="1989A22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сопақшаның үстіңгі жағына тиістіріп, ортасы жоғары көтерілген доғалы сызықты, дөңгелектің жартысын, салуда жаттықтыру, сопақшаның үстінен, тиістіріп, көлемі бірдей бірнеше дөңгелектерді салып, әскери көлік нысанын салуға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501EB6B7"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55470A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w:t>
            </w:r>
          </w:p>
          <w:p w14:paraId="5373BA1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құбылыстарын байқау арқылы көзбен қабылдау мен фонематикалық есту қабілетін, есте сақтау қабілеті мен зейінін және ойлауын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19B81B38"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46F8F2A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"Жауынгерлер сапқа тұрды".</w:t>
            </w:r>
          </w:p>
          <w:p w14:paraId="57820387"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біртекті заттарды өзара топтастыру және біреуін бөліп көрсету, бөлмедегі заттарды бір-бірінен ажырату және санын анықтау дағдыларын қалыптастыру; зейінді, ақыл-ойды, есте сақтау, кеңістікте бағдарлау қабілеттерін дамыту.</w:t>
            </w:r>
          </w:p>
          <w:p w14:paraId="31CE2C7C"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D8D4DBD"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40EC2A72"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"Әскер".</w:t>
            </w:r>
          </w:p>
          <w:p w14:paraId="3F2528A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Қазақстанның Қарулы Күштері жайлы мәліметтермен таныстыра отырып, Қазақстан әскері туралы түсініктерін кеңейту; табиғаттың әсемдігін сезіне білу қабілетін қалыптастыру; балаларға өз Отанының қауіпсіздігі мен болашағы үшін қорған болу әрбір азаматтың саналы түрдегі жауапкершілігі екендігін ұғындыру; Ұлы Отан соғысы, Жеңіс күні және Отан қорғаушылар күні туралы түсініктерін қалыптастыру; бейбітшілік қорғаны мазмұнының мәнін түсіндіру.</w:t>
            </w:r>
          </w:p>
        </w:tc>
      </w:tr>
      <w:tr w:rsidR="00815C50" w14:paraId="195C2BCC"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5A42A47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9ACF28D"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AE1EC55"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Ритмикалық жаттығу</w:t>
            </w:r>
          </w:p>
          <w:p w14:paraId="18343BF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Мереке күні шар үрлеп (сап түзеп, бір орында жүру),</w:t>
            </w:r>
          </w:p>
          <w:p w14:paraId="26EC55D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Шығамыз ұстап көшеге (қолдарды жоғары сермеу).</w:t>
            </w:r>
          </w:p>
          <w:p w14:paraId="53A59895"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айналып (шапалақтау, айналу),</w:t>
            </w:r>
          </w:p>
          <w:p w14:paraId="12DB5B8E"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Былай-былай би билеп (бас пен денені оңға-солға шайқау).</w:t>
            </w:r>
          </w:p>
          <w:p w14:paraId="04541EB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ырғақты, темпі орташа көңілді әуені жазбасына сай орындау.</w:t>
            </w:r>
          </w:p>
          <w:p w14:paraId="2A2C35C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D186D42"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"Бейбітшілік қорғанында" тақырыбында суреттер қарастыру.</w:t>
            </w:r>
          </w:p>
          <w:p w14:paraId="2D2465E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Сұрақтар қою. Педагог балалардан сұраққа толық жауапты талап етеді.</w:t>
            </w:r>
          </w:p>
          <w:p w14:paraId="6865279A"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қазақ тілі, қоршаған ортамен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BAD280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CE42E71"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"Жеңіс күнін тойлаймыз".</w:t>
            </w:r>
          </w:p>
          <w:p w14:paraId="28D65F7F"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ырғақты қимылдарды музыкамен бірге бастап, соңғы дыбыста бірге аяқтай білуге үйрету; аяқ қимылдарын жасауда аяқты өкшемен және ұшына қоюға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31A58B0" w14:textId="77777777" w:rsidR="00815C50" w:rsidRDefault="00815C50" w:rsidP="00815C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"Әскер киімін ажырат" дидактикалық ойыны.</w:t>
            </w:r>
          </w:p>
          <w:p w14:paraId="64C931B3"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назарын өзіне аударып:</w:t>
            </w:r>
          </w:p>
          <w:p w14:paraId="1584911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бүгін екі мереке туралы ақпарат білдік. Соған байланысты "Әскер киімін ажырат" деп аталатын дидактикалық ойын ойнаймыз.</w:t>
            </w:r>
          </w:p>
          <w:p w14:paraId="19BF233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Ойынның шартын айтайын. Екі топқа бөлініп, еденде жатқан суреттерден жауынгер киімдерін музыка аяқталғанша ажыратып, тауып үлгересіңдер. Осылайша педагог ойын барысында балалардың іс-әрекетін қадағалай отырып, жақсы ойнаған топтың балаларына бейбітшілік көгершіні бейнеленген таңбалауыштарды үлестіреді.</w:t>
            </w:r>
          </w:p>
          <w:p w14:paraId="54B75C48"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таныстыру)</w:t>
            </w:r>
          </w:p>
        </w:tc>
      </w:tr>
      <w:tr w:rsidR="00815C50" w14:paraId="6C1F8DA5" w14:textId="77777777" w:rsidTr="00CE266D">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14:paraId="47C257CE" w14:textId="77777777" w:rsidR="00815C50" w:rsidRDefault="00815C50" w:rsidP="00815C50">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үйге қайтуы</w:t>
            </w:r>
            <w:r>
              <w:rPr>
                <w:rFonts w:ascii="Times New Roman" w:eastAsia="Times New Roman" w:hAnsi="Times New Roman" w:cs="Times New Roman"/>
                <w:sz w:val="24"/>
                <w:szCs w:val="24"/>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AF6510" w14:textId="77777777" w:rsidR="00815C50" w:rsidRDefault="00815C50" w:rsidP="00815C50">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34C4C784"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агрессивті мінез-құлқы" тақырыбында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26EF56"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ертегінің маңыздылығы жайлы ата-анамен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CB8B504"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505678B"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"Өрт қауіпсіздігі".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4B621A8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DA0C7D9" w14:textId="77777777" w:rsidR="00815C50" w:rsidRDefault="00815C50" w:rsidP="00815C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"Балалардағы озбыр мінез-құлықтың бастаулары".</w:t>
            </w:r>
          </w:p>
        </w:tc>
      </w:tr>
    </w:tbl>
    <w:p w14:paraId="1189ED87" w14:textId="77777777" w:rsidR="003C34BA" w:rsidRDefault="003C34BA"/>
    <w:sectPr w:rsidR="003C34B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4BA"/>
    <w:rsid w:val="003C34BA"/>
    <w:rsid w:val="00417FEE"/>
    <w:rsid w:val="00475A9B"/>
    <w:rsid w:val="00727B81"/>
    <w:rsid w:val="00815C50"/>
    <w:rsid w:val="0089768F"/>
    <w:rsid w:val="008F1309"/>
    <w:rsid w:val="00AC3124"/>
    <w:rsid w:val="00BC083C"/>
    <w:rsid w:val="00CE266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Revision"/>
    <w:hidden/>
    <w:uiPriority w:val="99"/>
    <w:semiHidden/>
    <w:rsid w:val="00417FEE"/>
    <w:pPr>
      <w:spacing w:line="240" w:lineRule="auto"/>
    </w:pPr>
  </w:style>
  <w:style w:type="paragraph" w:styleId="a7">
    <w:name w:val="Balloon Text"/>
    <w:basedOn w:val="a"/>
    <w:link w:val="a8"/>
    <w:uiPriority w:val="99"/>
    <w:semiHidden/>
    <w:unhideWhenUsed/>
    <w:rsid w:val="0089768F"/>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976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Revision"/>
    <w:hidden/>
    <w:uiPriority w:val="99"/>
    <w:semiHidden/>
    <w:rsid w:val="00417FEE"/>
    <w:pPr>
      <w:spacing w:line="240" w:lineRule="auto"/>
    </w:pPr>
  </w:style>
  <w:style w:type="paragraph" w:styleId="a7">
    <w:name w:val="Balloon Text"/>
    <w:basedOn w:val="a"/>
    <w:link w:val="a8"/>
    <w:uiPriority w:val="99"/>
    <w:semiHidden/>
    <w:unhideWhenUsed/>
    <w:rsid w:val="0089768F"/>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8976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2214</Words>
  <Characters>12623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Акмырзинская СШ</dc:creator>
  <cp:lastModifiedBy>Акмырзинская СШ</cp:lastModifiedBy>
  <cp:revision>2</cp:revision>
  <cp:lastPrinted>2024-04-03T02:09:00Z</cp:lastPrinted>
  <dcterms:created xsi:type="dcterms:W3CDTF">2024-11-27T15:15:00Z</dcterms:created>
  <dcterms:modified xsi:type="dcterms:W3CDTF">2024-11-27T15:15:00Z</dcterms:modified>
</cp:coreProperties>
</file>